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71CD" w14:textId="61835D43" w:rsidR="00286CD1" w:rsidRDefault="00286CD1" w:rsidP="00286CD1">
      <w:pPr>
        <w:spacing w:line="240" w:lineRule="auto"/>
        <w:jc w:val="center"/>
        <w:rPr>
          <w:b/>
          <w:sz w:val="24"/>
          <w:szCs w:val="24"/>
        </w:rPr>
      </w:pPr>
    </w:p>
    <w:p w14:paraId="3D397BA5" w14:textId="4E5610C8" w:rsidR="00012D3F" w:rsidRDefault="00012D3F" w:rsidP="00012D3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Minutes of the Regular Board Meeting – December </w:t>
      </w:r>
      <w:r w:rsidR="00C84AA6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, 20</w:t>
      </w:r>
      <w:r w:rsidR="00227472">
        <w:rPr>
          <w:b/>
          <w:sz w:val="24"/>
          <w:szCs w:val="24"/>
        </w:rPr>
        <w:t>2</w:t>
      </w:r>
      <w:r w:rsidR="00C84AA6">
        <w:rPr>
          <w:b/>
          <w:sz w:val="24"/>
          <w:szCs w:val="24"/>
        </w:rPr>
        <w:t>2</w:t>
      </w:r>
    </w:p>
    <w:p w14:paraId="61494F4B" w14:textId="667895DD" w:rsidR="0057452C" w:rsidRDefault="00012D3F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meeting was called to order by President </w:t>
      </w:r>
      <w:r w:rsidR="005721EF">
        <w:rPr>
          <w:sz w:val="24"/>
          <w:szCs w:val="24"/>
        </w:rPr>
        <w:t>Cale Rieger</w:t>
      </w:r>
      <w:r>
        <w:rPr>
          <w:sz w:val="24"/>
          <w:szCs w:val="24"/>
        </w:rPr>
        <w:t xml:space="preserve"> in the administration office on the above date at </w:t>
      </w:r>
      <w:r w:rsidR="005721EF">
        <w:rPr>
          <w:sz w:val="24"/>
          <w:szCs w:val="24"/>
        </w:rPr>
        <w:t>7:0</w:t>
      </w:r>
      <w:r w:rsidR="00904D05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57452C">
        <w:rPr>
          <w:sz w:val="24"/>
          <w:szCs w:val="24"/>
        </w:rPr>
        <w:t>a</w:t>
      </w:r>
      <w:r>
        <w:rPr>
          <w:sz w:val="24"/>
          <w:szCs w:val="24"/>
        </w:rPr>
        <w:t>.m. with everyone present</w:t>
      </w:r>
      <w:r w:rsidR="00904D05">
        <w:rPr>
          <w:sz w:val="24"/>
          <w:szCs w:val="24"/>
        </w:rPr>
        <w:t xml:space="preserve"> except Shawna Blanka</w:t>
      </w:r>
      <w:r w:rsidR="00C84AA6">
        <w:rPr>
          <w:sz w:val="24"/>
          <w:szCs w:val="24"/>
        </w:rPr>
        <w:t xml:space="preserve"> and J.W. Milliken</w:t>
      </w:r>
      <w:r w:rsidR="00904D05">
        <w:rPr>
          <w:sz w:val="24"/>
          <w:szCs w:val="24"/>
        </w:rPr>
        <w:t>.</w:t>
      </w:r>
    </w:p>
    <w:p w14:paraId="5473CEBB" w14:textId="75CA0359" w:rsidR="00AB746C" w:rsidRDefault="00C84AA6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Dustin Andrist</w:t>
      </w:r>
      <w:r w:rsidR="00AB746C">
        <w:rPr>
          <w:sz w:val="24"/>
          <w:szCs w:val="24"/>
        </w:rPr>
        <w:t xml:space="preserve"> made a motion to approve the agenda</w:t>
      </w:r>
      <w:r w:rsidR="0028783B">
        <w:rPr>
          <w:sz w:val="24"/>
          <w:szCs w:val="24"/>
        </w:rPr>
        <w:t xml:space="preserve">; </w:t>
      </w:r>
      <w:r w:rsidR="00AB746C">
        <w:rPr>
          <w:sz w:val="24"/>
          <w:szCs w:val="24"/>
        </w:rPr>
        <w:t xml:space="preserve">the motion was seconded by </w:t>
      </w:r>
      <w:r>
        <w:rPr>
          <w:sz w:val="24"/>
          <w:szCs w:val="24"/>
        </w:rPr>
        <w:t>Troy Hilt</w:t>
      </w:r>
      <w:r w:rsidR="00AB746C">
        <w:rPr>
          <w:sz w:val="24"/>
          <w:szCs w:val="24"/>
        </w:rPr>
        <w:t xml:space="preserve"> and carried.</w:t>
      </w:r>
    </w:p>
    <w:p w14:paraId="61EF5ED9" w14:textId="03BD67F6" w:rsidR="00C84AA6" w:rsidRDefault="00C84AA6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Audiences:  Jessica Matthies was present to discuss with the Board the Cheyenne County Childcare Initiative.  She reviewed with the Board what role the school would play in the Childcare Initiative.</w:t>
      </w:r>
    </w:p>
    <w:p w14:paraId="79CEB7A5" w14:textId="2FC2FB53" w:rsidR="00012D3F" w:rsidRDefault="0057452C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Items on the Consent Calendar were next considered</w:t>
      </w:r>
      <w:r w:rsidR="00012D3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Following review of these items, </w:t>
      </w:r>
      <w:r w:rsidR="00904D05">
        <w:rPr>
          <w:sz w:val="24"/>
          <w:szCs w:val="24"/>
        </w:rPr>
        <w:t>Chris Hingst</w:t>
      </w:r>
      <w:r>
        <w:rPr>
          <w:sz w:val="24"/>
          <w:szCs w:val="24"/>
        </w:rPr>
        <w:t xml:space="preserve"> moved</w:t>
      </w:r>
      <w:r w:rsidR="00B048CA">
        <w:rPr>
          <w:sz w:val="24"/>
          <w:szCs w:val="24"/>
        </w:rPr>
        <w:t>,</w:t>
      </w:r>
      <w:r w:rsidR="00CE00E7">
        <w:rPr>
          <w:sz w:val="24"/>
          <w:szCs w:val="24"/>
        </w:rPr>
        <w:t xml:space="preserve"> </w:t>
      </w:r>
      <w:r w:rsidR="00C84AA6">
        <w:rPr>
          <w:sz w:val="24"/>
          <w:szCs w:val="24"/>
        </w:rPr>
        <w:t>Dustin Andrist</w:t>
      </w:r>
      <w:r>
        <w:rPr>
          <w:sz w:val="24"/>
          <w:szCs w:val="24"/>
        </w:rPr>
        <w:t xml:space="preserve"> seconded</w:t>
      </w:r>
      <w:r w:rsidR="00012D3F">
        <w:rPr>
          <w:sz w:val="24"/>
          <w:szCs w:val="24"/>
        </w:rPr>
        <w:t xml:space="preserve">, and </w:t>
      </w:r>
      <w:r>
        <w:rPr>
          <w:sz w:val="24"/>
          <w:szCs w:val="24"/>
        </w:rPr>
        <w:t xml:space="preserve">it </w:t>
      </w:r>
      <w:r w:rsidR="00012D3F">
        <w:rPr>
          <w:sz w:val="24"/>
          <w:szCs w:val="24"/>
        </w:rPr>
        <w:t xml:space="preserve">carried to approve the consent calendar, including the following items:  a) </w:t>
      </w:r>
      <w:r w:rsidR="00B048CA">
        <w:rPr>
          <w:sz w:val="24"/>
          <w:szCs w:val="24"/>
        </w:rPr>
        <w:t>T</w:t>
      </w:r>
      <w:r w:rsidR="00CE00E7">
        <w:rPr>
          <w:sz w:val="24"/>
          <w:szCs w:val="24"/>
        </w:rPr>
        <w:t>he</w:t>
      </w:r>
      <w:r w:rsidR="00012D3F">
        <w:rPr>
          <w:sz w:val="24"/>
          <w:szCs w:val="24"/>
        </w:rPr>
        <w:t xml:space="preserve"> minutes of the reg</w:t>
      </w:r>
      <w:r w:rsidR="009633A9">
        <w:rPr>
          <w:sz w:val="24"/>
          <w:szCs w:val="24"/>
        </w:rPr>
        <w:t xml:space="preserve">ular Board meeting on November </w:t>
      </w:r>
      <w:r>
        <w:rPr>
          <w:sz w:val="24"/>
          <w:szCs w:val="24"/>
        </w:rPr>
        <w:t>1</w:t>
      </w:r>
      <w:r w:rsidR="00C84AA6">
        <w:rPr>
          <w:sz w:val="24"/>
          <w:szCs w:val="24"/>
        </w:rPr>
        <w:t>0</w:t>
      </w:r>
      <w:r w:rsidR="00012D3F">
        <w:rPr>
          <w:sz w:val="24"/>
          <w:szCs w:val="24"/>
        </w:rPr>
        <w:t>, 20</w:t>
      </w:r>
      <w:r w:rsidR="00904D05">
        <w:rPr>
          <w:sz w:val="24"/>
          <w:szCs w:val="24"/>
        </w:rPr>
        <w:t>2</w:t>
      </w:r>
      <w:r w:rsidR="00C84AA6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012D3F">
        <w:rPr>
          <w:sz w:val="24"/>
          <w:szCs w:val="24"/>
        </w:rPr>
        <w:t xml:space="preserve">  b) A list of bills being paid on direct deposit slips number</w:t>
      </w:r>
      <w:r w:rsidR="00E14EA4">
        <w:rPr>
          <w:sz w:val="24"/>
          <w:szCs w:val="24"/>
        </w:rPr>
        <w:t>ing</w:t>
      </w:r>
      <w:r w:rsidR="00012D3F">
        <w:rPr>
          <w:sz w:val="24"/>
          <w:szCs w:val="24"/>
        </w:rPr>
        <w:t xml:space="preserve"> 111</w:t>
      </w:r>
      <w:r w:rsidR="00C84AA6">
        <w:rPr>
          <w:sz w:val="24"/>
          <w:szCs w:val="24"/>
        </w:rPr>
        <w:t>8</w:t>
      </w:r>
      <w:r w:rsidR="00803D91">
        <w:rPr>
          <w:sz w:val="24"/>
          <w:szCs w:val="24"/>
        </w:rPr>
        <w:t>0</w:t>
      </w:r>
      <w:r w:rsidR="00012D3F">
        <w:rPr>
          <w:sz w:val="24"/>
          <w:szCs w:val="24"/>
        </w:rPr>
        <w:t xml:space="preserve">01 </w:t>
      </w:r>
      <w:r w:rsidR="004F2834">
        <w:rPr>
          <w:sz w:val="24"/>
          <w:szCs w:val="24"/>
        </w:rPr>
        <w:t>–</w:t>
      </w:r>
      <w:r w:rsidR="00012D3F">
        <w:rPr>
          <w:sz w:val="24"/>
          <w:szCs w:val="24"/>
        </w:rPr>
        <w:t xml:space="preserve"> 111</w:t>
      </w:r>
      <w:r w:rsidR="00C84AA6">
        <w:rPr>
          <w:sz w:val="24"/>
          <w:szCs w:val="24"/>
        </w:rPr>
        <w:t>8</w:t>
      </w:r>
      <w:r w:rsidR="00942DA2">
        <w:rPr>
          <w:sz w:val="24"/>
          <w:szCs w:val="24"/>
        </w:rPr>
        <w:t>07</w:t>
      </w:r>
      <w:r w:rsidR="00C84AA6">
        <w:rPr>
          <w:sz w:val="24"/>
          <w:szCs w:val="24"/>
        </w:rPr>
        <w:t>6</w:t>
      </w:r>
      <w:r w:rsidR="004F2834">
        <w:rPr>
          <w:sz w:val="24"/>
          <w:szCs w:val="24"/>
        </w:rPr>
        <w:t xml:space="preserve"> and on checks numbering 1</w:t>
      </w:r>
      <w:r w:rsidR="009633A9">
        <w:rPr>
          <w:sz w:val="24"/>
          <w:szCs w:val="24"/>
        </w:rPr>
        <w:t>1</w:t>
      </w:r>
      <w:r w:rsidR="001961C3">
        <w:rPr>
          <w:sz w:val="24"/>
          <w:szCs w:val="24"/>
        </w:rPr>
        <w:t>906</w:t>
      </w:r>
      <w:r w:rsidR="004F2834">
        <w:rPr>
          <w:sz w:val="24"/>
          <w:szCs w:val="24"/>
        </w:rPr>
        <w:t>-1</w:t>
      </w:r>
      <w:r w:rsidR="009633A9">
        <w:rPr>
          <w:sz w:val="24"/>
          <w:szCs w:val="24"/>
        </w:rPr>
        <w:t>1</w:t>
      </w:r>
      <w:r w:rsidR="001961C3">
        <w:rPr>
          <w:sz w:val="24"/>
          <w:szCs w:val="24"/>
        </w:rPr>
        <w:t>922</w:t>
      </w:r>
      <w:r w:rsidR="004F2834">
        <w:rPr>
          <w:sz w:val="24"/>
          <w:szCs w:val="24"/>
        </w:rPr>
        <w:t xml:space="preserve"> on BANKWEST, and checks numbering 1</w:t>
      </w:r>
      <w:r w:rsidR="00C84AA6">
        <w:rPr>
          <w:sz w:val="24"/>
          <w:szCs w:val="24"/>
        </w:rPr>
        <w:t>6262</w:t>
      </w:r>
      <w:r w:rsidR="004F2834">
        <w:rPr>
          <w:sz w:val="24"/>
          <w:szCs w:val="24"/>
        </w:rPr>
        <w:t>-1</w:t>
      </w:r>
      <w:r w:rsidR="00C84AA6">
        <w:rPr>
          <w:sz w:val="24"/>
          <w:szCs w:val="24"/>
        </w:rPr>
        <w:t>6321</w:t>
      </w:r>
      <w:r w:rsidR="004F2834">
        <w:rPr>
          <w:sz w:val="24"/>
          <w:szCs w:val="24"/>
        </w:rPr>
        <w:t xml:space="preserve"> on </w:t>
      </w:r>
      <w:r w:rsidR="00C84AA6">
        <w:rPr>
          <w:sz w:val="24"/>
          <w:szCs w:val="24"/>
        </w:rPr>
        <w:t>FNB</w:t>
      </w:r>
      <w:r w:rsidR="004F2834">
        <w:rPr>
          <w:sz w:val="24"/>
          <w:szCs w:val="24"/>
        </w:rPr>
        <w:t xml:space="preserve"> Bank for a total of $</w:t>
      </w:r>
      <w:r w:rsidR="001961C3">
        <w:rPr>
          <w:sz w:val="24"/>
          <w:szCs w:val="24"/>
        </w:rPr>
        <w:t>3</w:t>
      </w:r>
      <w:r w:rsidR="00C84AA6">
        <w:rPr>
          <w:sz w:val="24"/>
          <w:szCs w:val="24"/>
        </w:rPr>
        <w:t>65,383.21</w:t>
      </w:r>
      <w:r w:rsidR="001961C3">
        <w:rPr>
          <w:sz w:val="24"/>
          <w:szCs w:val="24"/>
        </w:rPr>
        <w:t>.  c) The Cash Summary Report,</w:t>
      </w:r>
      <w:r w:rsidR="004F2834">
        <w:rPr>
          <w:sz w:val="24"/>
          <w:szCs w:val="24"/>
        </w:rPr>
        <w:t xml:space="preserve"> the Grade School Activity Fund Report, and the High School Activity Fund Report – all as of November 30, 20</w:t>
      </w:r>
      <w:r w:rsidR="001961C3">
        <w:rPr>
          <w:sz w:val="24"/>
          <w:szCs w:val="24"/>
        </w:rPr>
        <w:t>2</w:t>
      </w:r>
      <w:r w:rsidR="00C84AA6">
        <w:rPr>
          <w:sz w:val="24"/>
          <w:szCs w:val="24"/>
        </w:rPr>
        <w:t>2</w:t>
      </w:r>
      <w:r w:rsidR="004F2834">
        <w:rPr>
          <w:sz w:val="24"/>
          <w:szCs w:val="24"/>
        </w:rPr>
        <w:t>.</w:t>
      </w:r>
      <w:r w:rsidR="00F928A6">
        <w:rPr>
          <w:sz w:val="24"/>
          <w:szCs w:val="24"/>
        </w:rPr>
        <w:t xml:space="preserve">  </w:t>
      </w:r>
    </w:p>
    <w:p w14:paraId="56EECAAD" w14:textId="77777777" w:rsidR="006110E4" w:rsidRDefault="00C30122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There were no Committee Reports.</w:t>
      </w:r>
    </w:p>
    <w:p w14:paraId="21E22D69" w14:textId="5C94C168" w:rsidR="00F928A6" w:rsidRDefault="00C84AA6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Under Old Business Danielle McAtee made a motion to accept the grant funds for the Cheyenne County Childcare initiative and act as a pass through for the funds.  The motion was seconded by Troy Hilt and carried.</w:t>
      </w:r>
    </w:p>
    <w:p w14:paraId="7CF4D175" w14:textId="17477766" w:rsidR="000F40A7" w:rsidRDefault="00CB258C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Under New Business, </w:t>
      </w:r>
      <w:r w:rsidR="004A6464">
        <w:rPr>
          <w:sz w:val="24"/>
          <w:szCs w:val="24"/>
        </w:rPr>
        <w:t xml:space="preserve">we had two </w:t>
      </w:r>
      <w:r w:rsidR="007326F6">
        <w:rPr>
          <w:sz w:val="24"/>
          <w:szCs w:val="24"/>
        </w:rPr>
        <w:t>contracts,</w:t>
      </w:r>
      <w:r w:rsidR="004A6464">
        <w:rPr>
          <w:sz w:val="24"/>
          <w:szCs w:val="24"/>
        </w:rPr>
        <w:t xml:space="preserve"> and one contract amendment returned for signature</w:t>
      </w:r>
      <w:r w:rsidR="00781755">
        <w:rPr>
          <w:sz w:val="24"/>
          <w:szCs w:val="24"/>
        </w:rPr>
        <w:t>.</w:t>
      </w:r>
      <w:r w:rsidR="004A6464">
        <w:rPr>
          <w:sz w:val="24"/>
          <w:szCs w:val="24"/>
        </w:rPr>
        <w:t xml:space="preserve">  Chris Hingst made a motion to approve the contracts and the contract amendment, motion was seconded by Troy Hilt and carried.</w:t>
      </w:r>
    </w:p>
    <w:p w14:paraId="214FA339" w14:textId="51368A0C" w:rsidR="009A2D7E" w:rsidRDefault="009A2D7E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Next under New Business, Superintendent Penka reported that we have received a letter of resignation from Erin Perrigo resigning her position as 5</w:t>
      </w:r>
      <w:r w:rsidRPr="009A2D7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teacher effective at the end of the school year.  Ms. Perrigo has been with USD 297 for six years.  Troy Hilt made a motion to accept Ms. Perrigo’s resignation; seconded by Chris Hingst and carried.</w:t>
      </w:r>
    </w:p>
    <w:p w14:paraId="7A67570B" w14:textId="70254383" w:rsidR="00B35F23" w:rsidRDefault="009A2D7E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Next, Superintendent Penka requested a </w:t>
      </w:r>
      <w:r w:rsidR="007326F6">
        <w:rPr>
          <w:sz w:val="24"/>
          <w:szCs w:val="24"/>
        </w:rPr>
        <w:t>30-minute</w:t>
      </w:r>
      <w:r>
        <w:rPr>
          <w:sz w:val="24"/>
          <w:szCs w:val="24"/>
        </w:rPr>
        <w:t xml:space="preserve"> executive session to discuss Administrative Evaluations.  Troy Hilt made the following motion:  Mr. President, I move that the board recess into executive session to discuss the performance of individual staff members in order to protect their privacy pursuant to the non-elected personnel exception under KOMA and that the open meeting shall resume at 8:20 a.m. in the board room.  The motion was seconded by Danielle McAtee and carried.  Shawna Blanka joined for the executive session by phone.  The regular meeting resumed at 8:20 a.m.</w:t>
      </w:r>
    </w:p>
    <w:p w14:paraId="609BD978" w14:textId="376FF962" w:rsidR="00E60A04" w:rsidRDefault="00E60A04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Chris Hingst made a motion to renew Superintendent Penka and High School Principal David Morrow’s contract for an additional year; motion was seconded by Danielle McAtee and carried.</w:t>
      </w:r>
    </w:p>
    <w:p w14:paraId="073D3A4B" w14:textId="77777777" w:rsidR="009501DA" w:rsidRDefault="009501DA" w:rsidP="00012D3F">
      <w:pPr>
        <w:spacing w:line="240" w:lineRule="auto"/>
        <w:rPr>
          <w:sz w:val="24"/>
          <w:szCs w:val="24"/>
        </w:rPr>
      </w:pPr>
    </w:p>
    <w:p w14:paraId="69834B29" w14:textId="5DBEFC0B" w:rsidR="00B35F23" w:rsidRDefault="00B35F23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Principal Morrow reported that the St. Francis Invitational Wrestling Tournament went </w:t>
      </w:r>
      <w:r w:rsidR="007326F6">
        <w:rPr>
          <w:sz w:val="24"/>
          <w:szCs w:val="24"/>
        </w:rPr>
        <w:t>well and</w:t>
      </w:r>
      <w:r w:rsidR="0002710C">
        <w:rPr>
          <w:sz w:val="24"/>
          <w:szCs w:val="24"/>
        </w:rPr>
        <w:t xml:space="preserve"> was </w:t>
      </w:r>
      <w:r>
        <w:rPr>
          <w:sz w:val="24"/>
          <w:szCs w:val="24"/>
        </w:rPr>
        <w:t xml:space="preserve">very well attended.  </w:t>
      </w:r>
    </w:p>
    <w:p w14:paraId="6CE761FF" w14:textId="24C452D9" w:rsidR="009F7AA1" w:rsidRDefault="009A2D7E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Superintendent Penka reported that they are on schedule to complete the KESA accreditation by year end and </w:t>
      </w:r>
      <w:r w:rsidR="0026737E">
        <w:rPr>
          <w:sz w:val="24"/>
          <w:szCs w:val="24"/>
        </w:rPr>
        <w:t xml:space="preserve">will then </w:t>
      </w:r>
      <w:r>
        <w:rPr>
          <w:sz w:val="24"/>
          <w:szCs w:val="24"/>
        </w:rPr>
        <w:t xml:space="preserve">submit </w:t>
      </w:r>
      <w:r w:rsidR="0026737E">
        <w:rPr>
          <w:sz w:val="24"/>
          <w:szCs w:val="24"/>
        </w:rPr>
        <w:t xml:space="preserve">it </w:t>
      </w:r>
      <w:r>
        <w:rPr>
          <w:sz w:val="24"/>
          <w:szCs w:val="24"/>
        </w:rPr>
        <w:t>to the Outside Validation Team (OVT).</w:t>
      </w:r>
    </w:p>
    <w:p w14:paraId="03A76861" w14:textId="1F8BCE6C" w:rsidR="00810C67" w:rsidRDefault="00810C67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next scheduled Board meeting will be held on </w:t>
      </w:r>
      <w:r w:rsidR="009F7AA1">
        <w:rPr>
          <w:sz w:val="24"/>
          <w:szCs w:val="24"/>
        </w:rPr>
        <w:t>Thursday</w:t>
      </w:r>
      <w:r w:rsidR="002A416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January </w:t>
      </w:r>
      <w:r w:rsidR="00B35F23">
        <w:rPr>
          <w:sz w:val="24"/>
          <w:szCs w:val="24"/>
        </w:rPr>
        <w:t>1</w:t>
      </w:r>
      <w:r w:rsidR="007326F6">
        <w:rPr>
          <w:sz w:val="24"/>
          <w:szCs w:val="24"/>
        </w:rPr>
        <w:t>2</w:t>
      </w:r>
      <w:r>
        <w:rPr>
          <w:sz w:val="24"/>
          <w:szCs w:val="24"/>
        </w:rPr>
        <w:t>, 20</w:t>
      </w:r>
      <w:r w:rsidR="002A4162">
        <w:rPr>
          <w:sz w:val="24"/>
          <w:szCs w:val="24"/>
        </w:rPr>
        <w:t>2</w:t>
      </w:r>
      <w:r w:rsidR="007326F6">
        <w:rPr>
          <w:sz w:val="24"/>
          <w:szCs w:val="24"/>
        </w:rPr>
        <w:t>3</w:t>
      </w:r>
      <w:r w:rsidR="00E14EA4">
        <w:rPr>
          <w:sz w:val="24"/>
          <w:szCs w:val="24"/>
        </w:rPr>
        <w:t>,</w:t>
      </w:r>
      <w:r w:rsidR="00B22112">
        <w:rPr>
          <w:sz w:val="24"/>
          <w:szCs w:val="24"/>
        </w:rPr>
        <w:t xml:space="preserve"> at 7:00 </w:t>
      </w:r>
      <w:r w:rsidR="00B35F23">
        <w:rPr>
          <w:sz w:val="24"/>
          <w:szCs w:val="24"/>
        </w:rPr>
        <w:t>a</w:t>
      </w:r>
      <w:r w:rsidR="00B22112">
        <w:rPr>
          <w:sz w:val="24"/>
          <w:szCs w:val="24"/>
        </w:rPr>
        <w:t>.m.</w:t>
      </w:r>
    </w:p>
    <w:p w14:paraId="485C04B7" w14:textId="5EA1822F" w:rsidR="00810C67" w:rsidRDefault="00810C67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</w:t>
      </w:r>
      <w:r w:rsidR="00527DA0">
        <w:rPr>
          <w:sz w:val="24"/>
          <w:szCs w:val="24"/>
        </w:rPr>
        <w:t xml:space="preserve"> </w:t>
      </w:r>
      <w:r w:rsidR="00B35F23">
        <w:rPr>
          <w:sz w:val="24"/>
          <w:szCs w:val="24"/>
        </w:rPr>
        <w:t>8:</w:t>
      </w:r>
      <w:r w:rsidR="007326F6">
        <w:rPr>
          <w:sz w:val="24"/>
          <w:szCs w:val="24"/>
        </w:rPr>
        <w:t>41</w:t>
      </w:r>
      <w:r w:rsidR="00527DA0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.m., </w:t>
      </w:r>
      <w:r w:rsidR="007326F6">
        <w:rPr>
          <w:sz w:val="24"/>
          <w:szCs w:val="24"/>
        </w:rPr>
        <w:t>Chris Hingst</w:t>
      </w:r>
      <w:r>
        <w:rPr>
          <w:sz w:val="24"/>
          <w:szCs w:val="24"/>
        </w:rPr>
        <w:t xml:space="preserve"> moved that the meeting adjourn; the motion was seconded by </w:t>
      </w:r>
      <w:r w:rsidR="009F7AA1">
        <w:rPr>
          <w:sz w:val="24"/>
          <w:szCs w:val="24"/>
        </w:rPr>
        <w:t>Danielle McAtee</w:t>
      </w:r>
      <w:r w:rsidR="00527DA0">
        <w:rPr>
          <w:sz w:val="24"/>
          <w:szCs w:val="24"/>
        </w:rPr>
        <w:t xml:space="preserve"> </w:t>
      </w:r>
      <w:r>
        <w:rPr>
          <w:sz w:val="24"/>
          <w:szCs w:val="24"/>
        </w:rPr>
        <w:t>and carried.</w:t>
      </w:r>
    </w:p>
    <w:p w14:paraId="0D2DB228" w14:textId="77777777" w:rsidR="00810C67" w:rsidRDefault="00810C67" w:rsidP="00012D3F">
      <w:pPr>
        <w:spacing w:line="240" w:lineRule="auto"/>
        <w:rPr>
          <w:sz w:val="24"/>
          <w:szCs w:val="24"/>
        </w:rPr>
      </w:pPr>
    </w:p>
    <w:p w14:paraId="2D185B8F" w14:textId="77777777" w:rsidR="00810C67" w:rsidRDefault="00810C67" w:rsidP="00012D3F">
      <w:pPr>
        <w:spacing w:line="240" w:lineRule="auto"/>
        <w:rPr>
          <w:sz w:val="24"/>
          <w:szCs w:val="24"/>
        </w:rPr>
      </w:pPr>
    </w:p>
    <w:p w14:paraId="1A7D4B2D" w14:textId="77777777" w:rsidR="00810C67" w:rsidRDefault="00810C67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   _____________   _____________________________ </w:t>
      </w:r>
    </w:p>
    <w:p w14:paraId="53B9C919" w14:textId="77777777" w:rsidR="00810C67" w:rsidRDefault="00810C67" w:rsidP="00012D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DATE                      BOARD PRESIDENT</w:t>
      </w:r>
    </w:p>
    <w:p w14:paraId="1964B66D" w14:textId="77777777" w:rsidR="00BB12E1" w:rsidRDefault="00BB12E1" w:rsidP="00012D3F">
      <w:pPr>
        <w:spacing w:line="240" w:lineRule="auto"/>
        <w:rPr>
          <w:sz w:val="24"/>
          <w:szCs w:val="24"/>
        </w:rPr>
      </w:pPr>
    </w:p>
    <w:p w14:paraId="47B72E1E" w14:textId="77777777" w:rsidR="00BB12E1" w:rsidRDefault="00BB12E1" w:rsidP="00012D3F">
      <w:pPr>
        <w:spacing w:line="240" w:lineRule="auto"/>
        <w:rPr>
          <w:sz w:val="24"/>
          <w:szCs w:val="24"/>
        </w:rPr>
      </w:pPr>
    </w:p>
    <w:sectPr w:rsidR="00BB1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3F"/>
    <w:rsid w:val="00003A92"/>
    <w:rsid w:val="00012D3F"/>
    <w:rsid w:val="0002710C"/>
    <w:rsid w:val="000F40A7"/>
    <w:rsid w:val="00104D03"/>
    <w:rsid w:val="00106A9C"/>
    <w:rsid w:val="0012267B"/>
    <w:rsid w:val="001961C3"/>
    <w:rsid w:val="001C6912"/>
    <w:rsid w:val="001E1171"/>
    <w:rsid w:val="00227472"/>
    <w:rsid w:val="0026737E"/>
    <w:rsid w:val="00286CD1"/>
    <w:rsid w:val="0028783B"/>
    <w:rsid w:val="002A4162"/>
    <w:rsid w:val="002B0D53"/>
    <w:rsid w:val="002B2699"/>
    <w:rsid w:val="002E2824"/>
    <w:rsid w:val="00300032"/>
    <w:rsid w:val="003600B5"/>
    <w:rsid w:val="003A693B"/>
    <w:rsid w:val="003B655F"/>
    <w:rsid w:val="004324A5"/>
    <w:rsid w:val="00455288"/>
    <w:rsid w:val="0045613A"/>
    <w:rsid w:val="0047442C"/>
    <w:rsid w:val="004A6464"/>
    <w:rsid w:val="004F2834"/>
    <w:rsid w:val="004F5C81"/>
    <w:rsid w:val="00527DA0"/>
    <w:rsid w:val="005565AC"/>
    <w:rsid w:val="005721EF"/>
    <w:rsid w:val="0057452C"/>
    <w:rsid w:val="00597AAB"/>
    <w:rsid w:val="005B68AC"/>
    <w:rsid w:val="006110E4"/>
    <w:rsid w:val="006318B0"/>
    <w:rsid w:val="00647711"/>
    <w:rsid w:val="00660C52"/>
    <w:rsid w:val="00666A82"/>
    <w:rsid w:val="007326F6"/>
    <w:rsid w:val="00781755"/>
    <w:rsid w:val="007A24F8"/>
    <w:rsid w:val="007A485D"/>
    <w:rsid w:val="00803D91"/>
    <w:rsid w:val="00810C67"/>
    <w:rsid w:val="00810EBA"/>
    <w:rsid w:val="008A325B"/>
    <w:rsid w:val="00904D05"/>
    <w:rsid w:val="00942DA2"/>
    <w:rsid w:val="009501DA"/>
    <w:rsid w:val="009633A9"/>
    <w:rsid w:val="009A2D7E"/>
    <w:rsid w:val="009F1802"/>
    <w:rsid w:val="009F7AA1"/>
    <w:rsid w:val="00A045A1"/>
    <w:rsid w:val="00A30FA0"/>
    <w:rsid w:val="00A362FE"/>
    <w:rsid w:val="00AB746C"/>
    <w:rsid w:val="00B048CA"/>
    <w:rsid w:val="00B22112"/>
    <w:rsid w:val="00B35F23"/>
    <w:rsid w:val="00B41B4F"/>
    <w:rsid w:val="00BB12E1"/>
    <w:rsid w:val="00C30122"/>
    <w:rsid w:val="00C52042"/>
    <w:rsid w:val="00C84AA6"/>
    <w:rsid w:val="00CB258C"/>
    <w:rsid w:val="00CC6F63"/>
    <w:rsid w:val="00CE00E7"/>
    <w:rsid w:val="00DE7D0C"/>
    <w:rsid w:val="00E14EA4"/>
    <w:rsid w:val="00E60A04"/>
    <w:rsid w:val="00E82760"/>
    <w:rsid w:val="00E91287"/>
    <w:rsid w:val="00ED33A0"/>
    <w:rsid w:val="00F04F18"/>
    <w:rsid w:val="00F05E88"/>
    <w:rsid w:val="00F848C1"/>
    <w:rsid w:val="00F9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32383"/>
  <w15:chartTrackingRefBased/>
  <w15:docId w15:val="{BAD18700-00D4-4357-8072-3EC91705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tneitzel</dc:creator>
  <cp:keywords/>
  <dc:description/>
  <cp:lastModifiedBy>Christopher Elliott</cp:lastModifiedBy>
  <cp:revision>2</cp:revision>
  <cp:lastPrinted>2022-12-08T17:05:00Z</cp:lastPrinted>
  <dcterms:created xsi:type="dcterms:W3CDTF">2022-12-09T16:34:00Z</dcterms:created>
  <dcterms:modified xsi:type="dcterms:W3CDTF">2022-12-09T16:34:00Z</dcterms:modified>
</cp:coreProperties>
</file>